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2118" w14:textId="77777777" w:rsidR="00B73E3D" w:rsidRDefault="00B73E3D" w:rsidP="00B73E3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BAF81D7" w14:textId="5F2103DB" w:rsidR="00B73E3D" w:rsidRPr="00B73E3D" w:rsidRDefault="00B73E3D" w:rsidP="008B7791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 оборудован индивидуальным тепловым пунктом, общедомовым прибором учета и индивидуальными приборами учета горячей воды и тепловой энергии.</w:t>
      </w:r>
    </w:p>
    <w:p w14:paraId="0E0224E2" w14:textId="77777777" w:rsidR="00B73E3D" w:rsidRPr="006062A9" w:rsidRDefault="00B73E3D" w:rsidP="00B73E3D">
      <w:pPr>
        <w:pStyle w:val="a5"/>
        <w:jc w:val="center"/>
      </w:pPr>
    </w:p>
    <w:p w14:paraId="54742D7E" w14:textId="0C9A5820" w:rsidR="00B73E3D" w:rsidRDefault="00B73E3D" w:rsidP="00B73E3D">
      <w:pPr>
        <w:ind w:firstLine="360"/>
        <w:jc w:val="both"/>
        <w:rPr>
          <w:bCs/>
        </w:rPr>
      </w:pPr>
      <w:r>
        <w:rPr>
          <w:bCs/>
        </w:rPr>
        <w:t>Расчет для начисления платы рассмотрим на примере МКД по ул. Гали Ибрагимова,</w:t>
      </w:r>
      <w:r w:rsidR="008B7791">
        <w:rPr>
          <w:bCs/>
        </w:rPr>
        <w:t xml:space="preserve"> </w:t>
      </w:r>
      <w:r>
        <w:rPr>
          <w:bCs/>
        </w:rPr>
        <w:t>5.</w:t>
      </w:r>
    </w:p>
    <w:p w14:paraId="11DE1299" w14:textId="1E2C71A0" w:rsidR="00C6191A" w:rsidRDefault="00DD3905" w:rsidP="00B73E3D">
      <w:pPr>
        <w:ind w:firstLine="360"/>
        <w:jc w:val="both"/>
        <w:rPr>
          <w:bCs/>
        </w:rPr>
      </w:pPr>
      <w:r w:rsidRPr="00B73E3D">
        <w:rPr>
          <w:bCs/>
        </w:rPr>
        <w:t>МКД по ул. Гали Ибрагимова</w:t>
      </w:r>
      <w:r w:rsidR="008B7791">
        <w:rPr>
          <w:bCs/>
        </w:rPr>
        <w:t>,</w:t>
      </w:r>
      <w:r w:rsidR="009615FD" w:rsidRPr="00B73E3D">
        <w:rPr>
          <w:bCs/>
        </w:rPr>
        <w:t xml:space="preserve"> 5 </w:t>
      </w:r>
      <w:r w:rsidR="00B73E3D">
        <w:rPr>
          <w:bCs/>
        </w:rPr>
        <w:t>оборудован индивидуальным тепловым пунктом для приготовления горячей воды</w:t>
      </w:r>
      <w:r w:rsidR="009615FD" w:rsidRPr="00B73E3D">
        <w:rPr>
          <w:bCs/>
        </w:rPr>
        <w:t xml:space="preserve"> (ИТП</w:t>
      </w:r>
      <w:r w:rsidR="00B73E3D">
        <w:rPr>
          <w:bCs/>
        </w:rPr>
        <w:t xml:space="preserve"> ГВС</w:t>
      </w:r>
      <w:r w:rsidR="009615FD" w:rsidRPr="00B73E3D">
        <w:rPr>
          <w:bCs/>
        </w:rPr>
        <w:t>), общедомовым прибором учета тепловой энергии (ОДПУ), индивидуальными приборами учета (ИПУ) тепловой э</w:t>
      </w:r>
      <w:r w:rsidR="006F34A5" w:rsidRPr="00B73E3D">
        <w:rPr>
          <w:bCs/>
        </w:rPr>
        <w:t>нергии и горячей воды. Согласно</w:t>
      </w:r>
      <w:r w:rsidR="009615FD" w:rsidRPr="00B73E3D">
        <w:rPr>
          <w:bCs/>
        </w:rPr>
        <w:t xml:space="preserve"> действующих правил оказания коммунальных услуг, утвержденных ПП РФ № 354 от 06.05.2011г., </w:t>
      </w:r>
      <w:r w:rsidR="00C6191A" w:rsidRPr="00B73E3D">
        <w:rPr>
          <w:bCs/>
        </w:rPr>
        <w:t>в МКД с ИТП, оснащенных ОДПУ и ИПУ тепловой энергии</w:t>
      </w:r>
      <w:r w:rsidR="003D64ED" w:rsidRPr="00B73E3D">
        <w:rPr>
          <w:bCs/>
        </w:rPr>
        <w:t xml:space="preserve"> </w:t>
      </w:r>
      <w:r w:rsidR="006F34A5" w:rsidRPr="00B73E3D">
        <w:rPr>
          <w:bCs/>
        </w:rPr>
        <w:t>(</w:t>
      </w:r>
      <w:r w:rsidR="003D64ED" w:rsidRPr="00B73E3D">
        <w:rPr>
          <w:bCs/>
        </w:rPr>
        <w:t>ИПУ ТЭ</w:t>
      </w:r>
      <w:r w:rsidR="006F34A5" w:rsidRPr="00B73E3D">
        <w:rPr>
          <w:bCs/>
        </w:rPr>
        <w:t>)</w:t>
      </w:r>
      <w:r w:rsidR="00C6191A" w:rsidRPr="00B73E3D">
        <w:rPr>
          <w:bCs/>
        </w:rPr>
        <w:t xml:space="preserve"> и горячей воды</w:t>
      </w:r>
      <w:r w:rsidR="003D64ED" w:rsidRPr="00B73E3D">
        <w:rPr>
          <w:bCs/>
        </w:rPr>
        <w:t xml:space="preserve"> </w:t>
      </w:r>
      <w:r w:rsidR="006F34A5" w:rsidRPr="00B73E3D">
        <w:rPr>
          <w:bCs/>
        </w:rPr>
        <w:t>(</w:t>
      </w:r>
      <w:r w:rsidR="003D64ED" w:rsidRPr="00B73E3D">
        <w:rPr>
          <w:bCs/>
        </w:rPr>
        <w:t>ИПУ ГВС</w:t>
      </w:r>
      <w:r w:rsidR="006F34A5" w:rsidRPr="00B73E3D">
        <w:rPr>
          <w:bCs/>
        </w:rPr>
        <w:t>),</w:t>
      </w:r>
      <w:r w:rsidR="00C6191A" w:rsidRPr="00B73E3D">
        <w:rPr>
          <w:bCs/>
        </w:rPr>
        <w:t xml:space="preserve"> установлен следующий порядок начисления платы за п</w:t>
      </w:r>
      <w:r w:rsidR="007A2821">
        <w:rPr>
          <w:bCs/>
        </w:rPr>
        <w:t>отребленные коммунальные услуги.</w:t>
      </w:r>
      <w:r w:rsidR="00DC48C3">
        <w:rPr>
          <w:bCs/>
        </w:rPr>
        <w:t xml:space="preserve"> </w:t>
      </w:r>
    </w:p>
    <w:p w14:paraId="1207107C" w14:textId="77777777" w:rsidR="00DC48C3" w:rsidRDefault="00DC48C3" w:rsidP="00B73E3D">
      <w:pPr>
        <w:ind w:firstLine="360"/>
        <w:jc w:val="both"/>
        <w:rPr>
          <w:bCs/>
        </w:rPr>
      </w:pPr>
    </w:p>
    <w:p w14:paraId="2A0FBAAD" w14:textId="34102171" w:rsidR="00DC48C3" w:rsidRPr="00B73E3D" w:rsidRDefault="00DC48C3" w:rsidP="00B73E3D">
      <w:pPr>
        <w:ind w:firstLine="360"/>
        <w:jc w:val="both"/>
        <w:rPr>
          <w:bCs/>
        </w:rPr>
      </w:pPr>
      <w:r>
        <w:rPr>
          <w:bCs/>
        </w:rPr>
        <w:t xml:space="preserve">Внимание! Для понимания, откуда берутся цифры, используемые для начисления, сделаны ссылки на разделы, строки и столбцы в квитанциях. Квитанция для примера прилагается. </w:t>
      </w:r>
    </w:p>
    <w:p w14:paraId="10FD5107" w14:textId="77777777" w:rsidR="00B73E3D" w:rsidRDefault="00B73E3D" w:rsidP="007A2821">
      <w:pPr>
        <w:jc w:val="both"/>
        <w:rPr>
          <w:bCs/>
        </w:rPr>
      </w:pPr>
    </w:p>
    <w:p w14:paraId="43F2F898" w14:textId="207BCEF0" w:rsidR="007A2821" w:rsidRPr="00D1133F" w:rsidRDefault="007E763E" w:rsidP="007A2821">
      <w:pPr>
        <w:pStyle w:val="a4"/>
        <w:numPr>
          <w:ilvl w:val="1"/>
          <w:numId w:val="6"/>
        </w:numPr>
        <w:jc w:val="center"/>
        <w:rPr>
          <w:b/>
          <w:bCs/>
        </w:rPr>
      </w:pPr>
      <w:r w:rsidRPr="00D1133F">
        <w:rPr>
          <w:b/>
          <w:bCs/>
        </w:rPr>
        <w:t xml:space="preserve"> </w:t>
      </w:r>
      <w:r w:rsidR="007A2821" w:rsidRPr="00D1133F">
        <w:rPr>
          <w:b/>
          <w:bCs/>
        </w:rPr>
        <w:t>Определение количества тепловой энергии потребленной МКД за расчетный период.</w:t>
      </w:r>
    </w:p>
    <w:p w14:paraId="5E2727FA" w14:textId="77777777" w:rsidR="007A2821" w:rsidRPr="007A2821" w:rsidRDefault="007A2821" w:rsidP="007A2821">
      <w:pPr>
        <w:ind w:left="360"/>
        <w:rPr>
          <w:bCs/>
        </w:rPr>
      </w:pPr>
    </w:p>
    <w:p w14:paraId="46B27A8F" w14:textId="3D093C4A" w:rsidR="00E5071C" w:rsidRDefault="007A2821" w:rsidP="007A2821">
      <w:pPr>
        <w:ind w:firstLine="360"/>
        <w:jc w:val="both"/>
        <w:rPr>
          <w:bCs/>
        </w:rPr>
      </w:pPr>
      <w:r>
        <w:rPr>
          <w:bCs/>
        </w:rPr>
        <w:t xml:space="preserve">Персоналом </w:t>
      </w:r>
      <w:r w:rsidR="008B7791">
        <w:rPr>
          <w:bCs/>
        </w:rPr>
        <w:t>управляющей</w:t>
      </w:r>
      <w:r>
        <w:rPr>
          <w:bCs/>
        </w:rPr>
        <w:t xml:space="preserve"> организации (либо подрядной организации) е</w:t>
      </w:r>
      <w:r w:rsidR="00C6191A" w:rsidRPr="007A2821">
        <w:rPr>
          <w:bCs/>
        </w:rPr>
        <w:t>жемесячно производится фиксация и съем показаний ОДПУ</w:t>
      </w:r>
      <w:r>
        <w:rPr>
          <w:bCs/>
        </w:rPr>
        <w:t>. Показания ОДПУ снимаются за период с 23-го числа предыдущего месяца по 23-е число текущего месяца, и на бумажном носителе, за подписью ответственного представителя</w:t>
      </w:r>
      <w:r w:rsidR="008B7791">
        <w:rPr>
          <w:bCs/>
        </w:rPr>
        <w:t>,</w:t>
      </w:r>
      <w:r>
        <w:rPr>
          <w:bCs/>
        </w:rPr>
        <w:t xml:space="preserve"> передаются в МУП УИС. </w:t>
      </w:r>
    </w:p>
    <w:p w14:paraId="2A57D048" w14:textId="52E264A9" w:rsidR="00E5071C" w:rsidRDefault="00E5071C" w:rsidP="007A2821">
      <w:pPr>
        <w:ind w:firstLine="360"/>
        <w:jc w:val="both"/>
        <w:rPr>
          <w:bCs/>
        </w:rPr>
      </w:pPr>
      <w:r>
        <w:rPr>
          <w:bCs/>
        </w:rPr>
        <w:t>МКД ул. Гали Ибрагимова,</w:t>
      </w:r>
      <w:r w:rsidR="008B7791">
        <w:rPr>
          <w:bCs/>
        </w:rPr>
        <w:t xml:space="preserve"> 5 оборудован двумя ОДПУ. Д</w:t>
      </w:r>
      <w:r>
        <w:rPr>
          <w:bCs/>
        </w:rPr>
        <w:t>ля расчета начисления платы за го</w:t>
      </w:r>
      <w:r w:rsidR="008B7791">
        <w:rPr>
          <w:bCs/>
        </w:rPr>
        <w:t>рячее водоснабжение и отопление</w:t>
      </w:r>
      <w:r>
        <w:rPr>
          <w:bCs/>
        </w:rPr>
        <w:t xml:space="preserve"> объем потребления за расчетный период</w:t>
      </w:r>
      <w:r w:rsidR="008B7791">
        <w:rPr>
          <w:bCs/>
        </w:rPr>
        <w:t>,</w:t>
      </w:r>
      <w:r>
        <w:rPr>
          <w:bCs/>
        </w:rPr>
        <w:t xml:space="preserve"> зафиксированный каждым из ОДПУ</w:t>
      </w:r>
      <w:r w:rsidR="008B7791">
        <w:rPr>
          <w:bCs/>
        </w:rPr>
        <w:t>,</w:t>
      </w:r>
      <w:r>
        <w:rPr>
          <w:bCs/>
        </w:rPr>
        <w:t xml:space="preserve"> складываются. </w:t>
      </w:r>
    </w:p>
    <w:p w14:paraId="48BE884E" w14:textId="523C9431" w:rsidR="007E763E" w:rsidRDefault="00E5071C" w:rsidP="00E5071C">
      <w:pPr>
        <w:ind w:firstLine="360"/>
        <w:jc w:val="both"/>
        <w:rPr>
          <w:bCs/>
        </w:rPr>
      </w:pPr>
      <w:r>
        <w:rPr>
          <w:bCs/>
        </w:rPr>
        <w:t>*Скан</w:t>
      </w:r>
      <w:r w:rsidR="008B7791">
        <w:rPr>
          <w:bCs/>
        </w:rPr>
        <w:t>ы</w:t>
      </w:r>
      <w:r>
        <w:rPr>
          <w:bCs/>
        </w:rPr>
        <w:t xml:space="preserve"> копии показаний ОДПУ за каждый расчетный период размещены на официальном сайте МУП УИС</w:t>
      </w:r>
      <w:r w:rsidR="00876478">
        <w:rPr>
          <w:bCs/>
        </w:rPr>
        <w:t xml:space="preserve"> </w:t>
      </w:r>
      <w:r w:rsidR="00313CBB">
        <w:rPr>
          <w:bCs/>
        </w:rPr>
        <w:t xml:space="preserve">в </w:t>
      </w:r>
      <w:r w:rsidR="00876478">
        <w:rPr>
          <w:bCs/>
        </w:rPr>
        <w:t>разделе «Потребителям», закладка «Ведомости учета параметров ОДПУ».</w:t>
      </w:r>
    </w:p>
    <w:p w14:paraId="0401D606" w14:textId="4D31E539" w:rsidR="00B61DD5" w:rsidRPr="00B61DD5" w:rsidRDefault="008B7791" w:rsidP="00E5071C">
      <w:pPr>
        <w:ind w:firstLine="360"/>
        <w:jc w:val="both"/>
        <w:rPr>
          <w:bCs/>
        </w:rPr>
      </w:pPr>
      <w:r>
        <w:rPr>
          <w:bCs/>
        </w:rPr>
        <w:t>Согласно</w:t>
      </w:r>
      <w:r w:rsidR="00B61DD5">
        <w:rPr>
          <w:bCs/>
        </w:rPr>
        <w:t xml:space="preserve"> предоставленных отчетов о суточных параметрах теплоснабжения за октябрь 2022</w:t>
      </w:r>
      <w:r>
        <w:rPr>
          <w:bCs/>
        </w:rPr>
        <w:t xml:space="preserve"> </w:t>
      </w:r>
      <w:r w:rsidR="00B61DD5">
        <w:rPr>
          <w:bCs/>
        </w:rPr>
        <w:t xml:space="preserve">г., объем потребления (указан в столбце </w:t>
      </w:r>
      <w:r w:rsidR="00B61DD5">
        <w:rPr>
          <w:bCs/>
          <w:lang w:val="en-US"/>
        </w:rPr>
        <w:t>Q</w:t>
      </w:r>
      <w:r w:rsidR="00B61DD5">
        <w:rPr>
          <w:bCs/>
        </w:rPr>
        <w:t>о) составил</w:t>
      </w:r>
      <w:r w:rsidR="00B61DD5" w:rsidRPr="00B61DD5">
        <w:rPr>
          <w:bCs/>
        </w:rPr>
        <w:t>:</w:t>
      </w:r>
    </w:p>
    <w:p w14:paraId="301EA242" w14:textId="600FE378" w:rsidR="00B61DD5" w:rsidRDefault="00B61DD5" w:rsidP="00E5071C">
      <w:pPr>
        <w:ind w:firstLine="360"/>
        <w:jc w:val="both"/>
        <w:rPr>
          <w:bCs/>
        </w:rPr>
      </w:pPr>
      <w:r w:rsidRPr="00B61DD5">
        <w:rPr>
          <w:bCs/>
        </w:rPr>
        <w:t xml:space="preserve">1 </w:t>
      </w:r>
      <w:r>
        <w:rPr>
          <w:bCs/>
        </w:rPr>
        <w:t>узел учета – 158,399 Гкал.</w:t>
      </w:r>
    </w:p>
    <w:p w14:paraId="7D4F2373" w14:textId="0790F41A" w:rsidR="00B61DD5" w:rsidRDefault="00B61DD5" w:rsidP="00E5071C">
      <w:pPr>
        <w:ind w:firstLine="360"/>
        <w:jc w:val="both"/>
        <w:rPr>
          <w:bCs/>
        </w:rPr>
      </w:pPr>
      <w:r>
        <w:rPr>
          <w:bCs/>
        </w:rPr>
        <w:t xml:space="preserve">2 узел учета </w:t>
      </w:r>
      <w:r w:rsidR="00EE5979">
        <w:rPr>
          <w:bCs/>
        </w:rPr>
        <w:t>–</w:t>
      </w:r>
      <w:r>
        <w:rPr>
          <w:bCs/>
        </w:rPr>
        <w:t xml:space="preserve"> </w:t>
      </w:r>
      <w:r w:rsidR="00EE5979">
        <w:rPr>
          <w:bCs/>
        </w:rPr>
        <w:t>137,775 Гкал.</w:t>
      </w:r>
    </w:p>
    <w:p w14:paraId="5EF12B89" w14:textId="2A008CC9" w:rsidR="00EE5979" w:rsidRPr="00B61DD5" w:rsidRDefault="00775658" w:rsidP="00313CBB">
      <w:pPr>
        <w:ind w:firstLine="360"/>
        <w:jc w:val="both"/>
        <w:rPr>
          <w:bCs/>
        </w:rPr>
      </w:pPr>
      <w:r>
        <w:rPr>
          <w:bCs/>
        </w:rPr>
        <w:t>В целом</w:t>
      </w:r>
      <w:r w:rsidR="00EE5979">
        <w:rPr>
          <w:bCs/>
        </w:rPr>
        <w:t xml:space="preserve"> по</w:t>
      </w:r>
      <w:r>
        <w:rPr>
          <w:bCs/>
        </w:rPr>
        <w:t xml:space="preserve">требление МКД </w:t>
      </w:r>
      <w:r w:rsidR="00F06133">
        <w:rPr>
          <w:bCs/>
        </w:rPr>
        <w:t xml:space="preserve">по ОДПУ </w:t>
      </w:r>
      <w:r>
        <w:rPr>
          <w:bCs/>
        </w:rPr>
        <w:t>за октябрь 2022г.</w:t>
      </w:r>
      <w:r w:rsidR="00313CBB">
        <w:rPr>
          <w:bCs/>
        </w:rPr>
        <w:t xml:space="preserve"> </w:t>
      </w:r>
      <w:r w:rsidR="00EE5979">
        <w:rPr>
          <w:bCs/>
        </w:rPr>
        <w:t>– 296,174 Гкал.</w:t>
      </w:r>
      <w:r w:rsidR="00F06133">
        <w:rPr>
          <w:bCs/>
        </w:rPr>
        <w:t xml:space="preserve"> (</w:t>
      </w:r>
      <w:r w:rsidR="001B5164">
        <w:rPr>
          <w:bCs/>
        </w:rPr>
        <w:t>раздел</w:t>
      </w:r>
      <w:r w:rsidR="00D209DF">
        <w:rPr>
          <w:bCs/>
        </w:rPr>
        <w:t xml:space="preserve"> 4, стр.3, ст.6</w:t>
      </w:r>
      <w:r w:rsidR="00F06133">
        <w:rPr>
          <w:bCs/>
        </w:rPr>
        <w:t>).</w:t>
      </w:r>
    </w:p>
    <w:p w14:paraId="59494532" w14:textId="77777777" w:rsidR="007E763E" w:rsidRDefault="007E763E" w:rsidP="00E5071C">
      <w:pPr>
        <w:ind w:firstLine="360"/>
        <w:jc w:val="both"/>
        <w:rPr>
          <w:bCs/>
        </w:rPr>
      </w:pPr>
    </w:p>
    <w:p w14:paraId="3516CBAE" w14:textId="67D98A67" w:rsidR="00F826D7" w:rsidRPr="00D1133F" w:rsidRDefault="007E763E" w:rsidP="007E763E">
      <w:pPr>
        <w:pStyle w:val="a4"/>
        <w:numPr>
          <w:ilvl w:val="1"/>
          <w:numId w:val="6"/>
        </w:numPr>
        <w:jc w:val="center"/>
        <w:rPr>
          <w:b/>
          <w:bCs/>
        </w:rPr>
      </w:pPr>
      <w:r w:rsidRPr="00D1133F">
        <w:rPr>
          <w:b/>
          <w:bCs/>
        </w:rPr>
        <w:t>Начисление платы за коммунальную услугу «горячее водоснабжение».</w:t>
      </w:r>
    </w:p>
    <w:p w14:paraId="1F9F7DD7" w14:textId="77777777" w:rsidR="007E763E" w:rsidRPr="007E763E" w:rsidRDefault="007E763E" w:rsidP="007E763E">
      <w:pPr>
        <w:rPr>
          <w:bCs/>
        </w:rPr>
      </w:pPr>
    </w:p>
    <w:p w14:paraId="63922527" w14:textId="27841B7F" w:rsidR="007E763E" w:rsidRPr="00B61DD5" w:rsidRDefault="007E763E" w:rsidP="007E763E">
      <w:pPr>
        <w:ind w:firstLine="360"/>
        <w:jc w:val="both"/>
        <w:rPr>
          <w:bCs/>
        </w:rPr>
      </w:pPr>
      <w:r>
        <w:rPr>
          <w:bCs/>
        </w:rPr>
        <w:t>В настоящее время для начисления платы за услугу «горячее водоснабжение» установлен тариф</w:t>
      </w:r>
      <w:r w:rsidR="00B61DD5">
        <w:rPr>
          <w:bCs/>
        </w:rPr>
        <w:t>,</w:t>
      </w:r>
      <w:r w:rsidRPr="007E763E">
        <w:rPr>
          <w:bCs/>
        </w:rPr>
        <w:t xml:space="preserve"> </w:t>
      </w:r>
      <w:r>
        <w:rPr>
          <w:bCs/>
        </w:rPr>
        <w:t>состоящий из двух компонентов</w:t>
      </w:r>
      <w:r w:rsidRPr="007E763E">
        <w:rPr>
          <w:bCs/>
        </w:rPr>
        <w:t>:</w:t>
      </w:r>
    </w:p>
    <w:p w14:paraId="0FBF1E3F" w14:textId="692B73C2" w:rsidR="007E763E" w:rsidRDefault="007E763E" w:rsidP="007E763E">
      <w:pPr>
        <w:pStyle w:val="a4"/>
        <w:numPr>
          <w:ilvl w:val="0"/>
          <w:numId w:val="8"/>
        </w:numPr>
        <w:jc w:val="both"/>
        <w:rPr>
          <w:bCs/>
        </w:rPr>
      </w:pPr>
      <w:r>
        <w:rPr>
          <w:bCs/>
        </w:rPr>
        <w:t>на</w:t>
      </w:r>
      <w:r w:rsidR="003E3B86">
        <w:rPr>
          <w:bCs/>
        </w:rPr>
        <w:t xml:space="preserve"> холодную воду (</w:t>
      </w:r>
      <w:r>
        <w:rPr>
          <w:bCs/>
        </w:rPr>
        <w:t>для целей горячего водоснабжения</w:t>
      </w:r>
      <w:r w:rsidR="003E3B86">
        <w:rPr>
          <w:bCs/>
        </w:rPr>
        <w:t>)</w:t>
      </w:r>
      <w:r w:rsidRPr="007E763E">
        <w:rPr>
          <w:bCs/>
        </w:rPr>
        <w:t>;</w:t>
      </w:r>
    </w:p>
    <w:p w14:paraId="64CC98E1" w14:textId="6AAC9CA9" w:rsidR="00B61DD5" w:rsidRDefault="007E763E" w:rsidP="007E763E">
      <w:pPr>
        <w:pStyle w:val="a4"/>
        <w:numPr>
          <w:ilvl w:val="0"/>
          <w:numId w:val="8"/>
        </w:numPr>
        <w:jc w:val="both"/>
        <w:rPr>
          <w:bCs/>
        </w:rPr>
      </w:pPr>
      <w:r>
        <w:rPr>
          <w:bCs/>
        </w:rPr>
        <w:t>на тепловую энергию</w:t>
      </w:r>
      <w:r w:rsidR="003E3B86">
        <w:rPr>
          <w:bCs/>
        </w:rPr>
        <w:t xml:space="preserve"> (</w:t>
      </w:r>
      <w:r>
        <w:rPr>
          <w:bCs/>
        </w:rPr>
        <w:t xml:space="preserve">для приготовления горячей воды и нагрева ее до </w:t>
      </w:r>
      <w:r w:rsidR="00B61DD5">
        <w:rPr>
          <w:bCs/>
        </w:rPr>
        <w:t xml:space="preserve">необходимых </w:t>
      </w:r>
      <w:r>
        <w:rPr>
          <w:bCs/>
        </w:rPr>
        <w:t>параметров качества</w:t>
      </w:r>
      <w:r w:rsidR="003E3B86">
        <w:rPr>
          <w:bCs/>
        </w:rPr>
        <w:t xml:space="preserve">, с </w:t>
      </w:r>
      <w:r w:rsidR="00F07985">
        <w:rPr>
          <w:bCs/>
        </w:rPr>
        <w:t>температ</w:t>
      </w:r>
      <w:r w:rsidR="003E3B86">
        <w:rPr>
          <w:bCs/>
        </w:rPr>
        <w:t>урой</w:t>
      </w:r>
      <w:r w:rsidR="008B7791">
        <w:rPr>
          <w:bCs/>
        </w:rPr>
        <w:t xml:space="preserve"> </w:t>
      </w:r>
      <w:r w:rsidR="00F07985">
        <w:rPr>
          <w:bCs/>
        </w:rPr>
        <w:t>в точке водоразбора не ниже 60°С и не более 75°С</w:t>
      </w:r>
      <w:r w:rsidR="00430110">
        <w:rPr>
          <w:bCs/>
        </w:rPr>
        <w:t>)</w:t>
      </w:r>
      <w:r w:rsidR="00F07985">
        <w:rPr>
          <w:bCs/>
        </w:rPr>
        <w:t>.</w:t>
      </w:r>
    </w:p>
    <w:p w14:paraId="469A774F" w14:textId="7F5E836D" w:rsidR="007E763E" w:rsidRPr="00B61DD5" w:rsidRDefault="008B7791" w:rsidP="00B61DD5">
      <w:pPr>
        <w:ind w:firstLine="360"/>
        <w:jc w:val="both"/>
        <w:rPr>
          <w:bCs/>
        </w:rPr>
      </w:pPr>
      <w:r>
        <w:rPr>
          <w:bCs/>
        </w:rPr>
        <w:t>Поскольку МКД оборудован ИТП</w:t>
      </w:r>
      <w:r w:rsidR="00B61DD5">
        <w:rPr>
          <w:bCs/>
        </w:rPr>
        <w:t xml:space="preserve"> и непосредственное приготовление горячей воды производится на внутридомовом оборудовании, принадлежащим всем собственникам помещений МКД, то МУП УИС не является исполнителем коммунальной услуги «горячее водоснабжение», а лишь поставляет тепловую энергию для ее приготовления. Начисление платы производится только по компоненту на тепло</w:t>
      </w:r>
      <w:r>
        <w:rPr>
          <w:bCs/>
        </w:rPr>
        <w:t>вую энергию</w:t>
      </w:r>
      <w:r w:rsidR="00B61DD5">
        <w:rPr>
          <w:bCs/>
        </w:rPr>
        <w:t xml:space="preserve"> и указывается в разделе 3 платежного документа по строке «Горячая вода тепловая энергия».</w:t>
      </w:r>
      <w:r w:rsidR="007E763E" w:rsidRPr="00B61DD5">
        <w:rPr>
          <w:bCs/>
        </w:rPr>
        <w:t xml:space="preserve"> </w:t>
      </w:r>
    </w:p>
    <w:p w14:paraId="1C53DAA5" w14:textId="050C6B79" w:rsidR="00313CBB" w:rsidRDefault="00313CBB" w:rsidP="00313CBB">
      <w:pPr>
        <w:ind w:firstLine="360"/>
        <w:jc w:val="both"/>
        <w:rPr>
          <w:lang w:eastAsia="ru-RU"/>
        </w:rPr>
      </w:pPr>
      <w:r>
        <w:rPr>
          <w:bCs/>
        </w:rPr>
        <w:lastRenderedPageBreak/>
        <w:t>Порядок начисления платы по компонент</w:t>
      </w:r>
      <w:r w:rsidR="008B7791">
        <w:rPr>
          <w:bCs/>
        </w:rPr>
        <w:t>у на тепловую энергию следующий:</w:t>
      </w:r>
      <w:r>
        <w:rPr>
          <w:bCs/>
        </w:rPr>
        <w:t xml:space="preserve"> с</w:t>
      </w:r>
      <w:r w:rsidR="005927FC" w:rsidRPr="007E763E">
        <w:rPr>
          <w:bCs/>
        </w:rPr>
        <w:t xml:space="preserve">обственником помещения 1 раз в месяц за период с 23-го числа предыдущего месяца по 23-е число текущего месяца </w:t>
      </w:r>
      <w:r w:rsidR="00F826D7" w:rsidRPr="007E763E">
        <w:rPr>
          <w:bCs/>
        </w:rPr>
        <w:t xml:space="preserve">производится съем показаний ИПУ горячей воды, </w:t>
      </w:r>
      <w:r w:rsidR="005927FC" w:rsidRPr="00B73E3D">
        <w:rPr>
          <w:lang w:eastAsia="ru-RU"/>
        </w:rPr>
        <w:t>данные</w:t>
      </w:r>
      <w:r>
        <w:rPr>
          <w:lang w:eastAsia="ru-RU"/>
        </w:rPr>
        <w:t xml:space="preserve"> показания </w:t>
      </w:r>
      <w:r w:rsidR="00F826D7" w:rsidRPr="00B73E3D">
        <w:rPr>
          <w:lang w:eastAsia="ru-RU"/>
        </w:rPr>
        <w:t xml:space="preserve">передаются в МУП УИС не позднее 25-го числа текущего месяца. При отсутствии показаний </w:t>
      </w:r>
      <w:r w:rsidR="005927FC" w:rsidRPr="00B73E3D">
        <w:rPr>
          <w:lang w:eastAsia="ru-RU"/>
        </w:rPr>
        <w:t>ИПУ</w:t>
      </w:r>
      <w:r w:rsidR="00F826D7" w:rsidRPr="00B73E3D">
        <w:rPr>
          <w:lang w:eastAsia="ru-RU"/>
        </w:rPr>
        <w:t xml:space="preserve"> расчет </w:t>
      </w:r>
      <w:r>
        <w:rPr>
          <w:lang w:eastAsia="ru-RU"/>
        </w:rPr>
        <w:t>объема потребления горячей воды ведется</w:t>
      </w:r>
      <w:r w:rsidRPr="00313CBB">
        <w:rPr>
          <w:lang w:eastAsia="ru-RU"/>
        </w:rPr>
        <w:t>:</w:t>
      </w:r>
      <w:r w:rsidR="00F826D7" w:rsidRPr="00B73E3D">
        <w:rPr>
          <w:lang w:eastAsia="ru-RU"/>
        </w:rPr>
        <w:t xml:space="preserve"> </w:t>
      </w:r>
    </w:p>
    <w:p w14:paraId="39EB5EA8" w14:textId="77777777" w:rsidR="00313CBB" w:rsidRDefault="00313CBB" w:rsidP="00313CBB">
      <w:pPr>
        <w:ind w:firstLine="36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F826D7" w:rsidRPr="00B73E3D">
        <w:rPr>
          <w:lang w:eastAsia="ru-RU"/>
        </w:rPr>
        <w:t>в т</w:t>
      </w:r>
      <w:r w:rsidR="00041CAF" w:rsidRPr="00B73E3D">
        <w:rPr>
          <w:lang w:eastAsia="ru-RU"/>
        </w:rPr>
        <w:t>ечение</w:t>
      </w:r>
      <w:r w:rsidR="00F826D7" w:rsidRPr="00B73E3D">
        <w:rPr>
          <w:lang w:eastAsia="ru-RU"/>
        </w:rPr>
        <w:t xml:space="preserve"> 3 месяцев </w:t>
      </w:r>
      <w:r w:rsidR="006F34A5" w:rsidRPr="00B73E3D">
        <w:rPr>
          <w:lang w:eastAsia="ru-RU"/>
        </w:rPr>
        <w:t xml:space="preserve">– </w:t>
      </w:r>
      <w:r w:rsidR="00F826D7" w:rsidRPr="00B73E3D">
        <w:rPr>
          <w:lang w:eastAsia="ru-RU"/>
        </w:rPr>
        <w:t>исходя из рассчитанного среднемесячного объема потребления коммунального ре</w:t>
      </w:r>
      <w:r>
        <w:rPr>
          <w:lang w:eastAsia="ru-RU"/>
        </w:rPr>
        <w:t>сурса потребителем</w:t>
      </w:r>
      <w:r w:rsidRPr="00313CBB">
        <w:rPr>
          <w:lang w:eastAsia="ru-RU"/>
        </w:rPr>
        <w:t>;</w:t>
      </w:r>
      <w:r w:rsidR="005927FC" w:rsidRPr="00B73E3D">
        <w:rPr>
          <w:lang w:eastAsia="ru-RU"/>
        </w:rPr>
        <w:t xml:space="preserve"> </w:t>
      </w:r>
    </w:p>
    <w:p w14:paraId="385D8B95" w14:textId="77777777" w:rsidR="00313CBB" w:rsidRDefault="00313CBB" w:rsidP="00313CBB">
      <w:pPr>
        <w:ind w:firstLine="36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5927FC" w:rsidRPr="00B73E3D">
        <w:rPr>
          <w:lang w:eastAsia="ru-RU"/>
        </w:rPr>
        <w:t>по истечении</w:t>
      </w:r>
      <w:r w:rsidR="00F826D7" w:rsidRPr="00B73E3D">
        <w:rPr>
          <w:lang w:eastAsia="ru-RU"/>
        </w:rPr>
        <w:t xml:space="preserve"> 3 месяцев </w:t>
      </w:r>
      <w:r w:rsidR="006F34A5" w:rsidRPr="00B73E3D">
        <w:rPr>
          <w:lang w:eastAsia="ru-RU"/>
        </w:rPr>
        <w:t xml:space="preserve">– </w:t>
      </w:r>
      <w:r w:rsidR="00F826D7" w:rsidRPr="00B73E3D">
        <w:rPr>
          <w:lang w:eastAsia="ru-RU"/>
        </w:rPr>
        <w:t xml:space="preserve">по нормативу потребления. </w:t>
      </w:r>
    </w:p>
    <w:p w14:paraId="6AD966D8" w14:textId="4F44D2BF" w:rsidR="00F826D7" w:rsidRDefault="00F826D7" w:rsidP="00313CBB">
      <w:pPr>
        <w:ind w:firstLine="360"/>
        <w:jc w:val="both"/>
        <w:rPr>
          <w:lang w:eastAsia="ru-RU"/>
        </w:rPr>
      </w:pPr>
      <w:r w:rsidRPr="00B73E3D">
        <w:rPr>
          <w:lang w:eastAsia="ru-RU"/>
        </w:rPr>
        <w:t xml:space="preserve">В случае, когда показания какой-то период не передавались, а затем были переданы в МУП УИС, ранее начисленный объем по среднемесячному потреблению и нормативу корректируется на текущие показания, при условии, что ИПУ находится в рабочем состоянии </w:t>
      </w:r>
      <w:r w:rsidR="00313CBB">
        <w:rPr>
          <w:lang w:eastAsia="ru-RU"/>
        </w:rPr>
        <w:t>и срок его поверки не истек.</w:t>
      </w:r>
    </w:p>
    <w:p w14:paraId="1E55D7C2" w14:textId="5355B335" w:rsidR="00313CBB" w:rsidRDefault="00313CBB" w:rsidP="00313CBB">
      <w:pPr>
        <w:ind w:firstLine="360"/>
        <w:jc w:val="both"/>
        <w:rPr>
          <w:lang w:eastAsia="ru-RU"/>
        </w:rPr>
      </w:pPr>
      <w:r>
        <w:rPr>
          <w:lang w:eastAsia="ru-RU"/>
        </w:rPr>
        <w:t>Пример расчета платы по компоненту тепловая энергия по одному из лицевых счетов МКД Гали Ибрагимова,</w:t>
      </w:r>
      <w:r w:rsidR="008B7791">
        <w:rPr>
          <w:lang w:eastAsia="ru-RU"/>
        </w:rPr>
        <w:t xml:space="preserve"> </w:t>
      </w:r>
      <w:r>
        <w:rPr>
          <w:lang w:eastAsia="ru-RU"/>
        </w:rPr>
        <w:t>5.</w:t>
      </w:r>
    </w:p>
    <w:p w14:paraId="56FFE610" w14:textId="0427F243" w:rsidR="00313CBB" w:rsidRDefault="00313CBB" w:rsidP="00313CBB">
      <w:pPr>
        <w:ind w:firstLine="360"/>
        <w:jc w:val="both"/>
        <w:rPr>
          <w:lang w:val="en-US" w:eastAsia="ru-RU"/>
        </w:rPr>
      </w:pPr>
      <w:r>
        <w:rPr>
          <w:lang w:eastAsia="ru-RU"/>
        </w:rPr>
        <w:t>Исходные данные</w:t>
      </w:r>
      <w:r>
        <w:rPr>
          <w:lang w:val="en-US" w:eastAsia="ru-RU"/>
        </w:rPr>
        <w:t>:</w:t>
      </w:r>
    </w:p>
    <w:p w14:paraId="574B7081" w14:textId="39BBE8C8" w:rsidR="00313CBB" w:rsidRPr="00313CBB" w:rsidRDefault="00313CBB" w:rsidP="00313CBB">
      <w:pPr>
        <w:pStyle w:val="a4"/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последние переданные показания – 16,31 </w:t>
      </w:r>
      <w:proofErr w:type="spellStart"/>
      <w:r>
        <w:rPr>
          <w:bCs/>
        </w:rPr>
        <w:t>м.куб</w:t>
      </w:r>
      <w:proofErr w:type="spellEnd"/>
      <w:r>
        <w:rPr>
          <w:bCs/>
        </w:rPr>
        <w:t xml:space="preserve">. (ИПУ1), 15 </w:t>
      </w:r>
      <w:proofErr w:type="spellStart"/>
      <w:r>
        <w:rPr>
          <w:bCs/>
        </w:rPr>
        <w:t>м.куб</w:t>
      </w:r>
      <w:proofErr w:type="spellEnd"/>
      <w:r>
        <w:rPr>
          <w:bCs/>
        </w:rPr>
        <w:t>. (ИПУ2)</w:t>
      </w:r>
      <w:r w:rsidRPr="00313CBB">
        <w:rPr>
          <w:bCs/>
        </w:rPr>
        <w:t>;</w:t>
      </w:r>
    </w:p>
    <w:p w14:paraId="22AF4B9E" w14:textId="7B9BEA5B" w:rsidR="00EB35D3" w:rsidRDefault="00EB35D3" w:rsidP="00EB35D3">
      <w:pPr>
        <w:pStyle w:val="a4"/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текущие показания – 17,02 </w:t>
      </w:r>
      <w:proofErr w:type="spellStart"/>
      <w:r>
        <w:rPr>
          <w:bCs/>
        </w:rPr>
        <w:t>м.куб</w:t>
      </w:r>
      <w:proofErr w:type="spellEnd"/>
      <w:r>
        <w:rPr>
          <w:bCs/>
        </w:rPr>
        <w:t xml:space="preserve">. (ИПУ1), 15 </w:t>
      </w:r>
      <w:proofErr w:type="spellStart"/>
      <w:r>
        <w:rPr>
          <w:bCs/>
        </w:rPr>
        <w:t>м.куб</w:t>
      </w:r>
      <w:proofErr w:type="spellEnd"/>
      <w:r>
        <w:rPr>
          <w:bCs/>
        </w:rPr>
        <w:t>. (ИПУ2)</w:t>
      </w:r>
      <w:r w:rsidRPr="00EB35D3">
        <w:rPr>
          <w:bCs/>
        </w:rPr>
        <w:t>;</w:t>
      </w:r>
    </w:p>
    <w:p w14:paraId="277AA9FC" w14:textId="47CA6B68" w:rsidR="00EB35D3" w:rsidRPr="00EB35D3" w:rsidRDefault="00EB35D3" w:rsidP="00EB35D3">
      <w:pPr>
        <w:pStyle w:val="a4"/>
        <w:numPr>
          <w:ilvl w:val="0"/>
          <w:numId w:val="8"/>
        </w:numPr>
        <w:jc w:val="both"/>
        <w:rPr>
          <w:bCs/>
        </w:rPr>
      </w:pPr>
      <w:r>
        <w:rPr>
          <w:bCs/>
        </w:rPr>
        <w:t>норматив подогрева для приготовления горячей воды – 0,0601 Гкал/</w:t>
      </w:r>
      <w:proofErr w:type="spellStart"/>
      <w:r>
        <w:rPr>
          <w:bCs/>
        </w:rPr>
        <w:t>м.куб</w:t>
      </w:r>
      <w:proofErr w:type="spellEnd"/>
      <w:r>
        <w:rPr>
          <w:bCs/>
        </w:rPr>
        <w:t>.</w:t>
      </w:r>
      <w:r w:rsidRPr="00EB35D3">
        <w:rPr>
          <w:bCs/>
        </w:rPr>
        <w:t>;</w:t>
      </w:r>
    </w:p>
    <w:p w14:paraId="58643363" w14:textId="5E06F575" w:rsidR="00EB35D3" w:rsidRDefault="00EB35D3" w:rsidP="00EB35D3">
      <w:pPr>
        <w:pStyle w:val="a4"/>
        <w:numPr>
          <w:ilvl w:val="0"/>
          <w:numId w:val="8"/>
        </w:numPr>
        <w:jc w:val="both"/>
        <w:rPr>
          <w:bCs/>
        </w:rPr>
      </w:pPr>
      <w:r>
        <w:rPr>
          <w:bCs/>
        </w:rPr>
        <w:t>тариф на тепловую энергию – 2 345,64 руб./Гкал.</w:t>
      </w:r>
    </w:p>
    <w:p w14:paraId="4C0373C0" w14:textId="5A9202C2" w:rsidR="00EB35D3" w:rsidRPr="00D76033" w:rsidRDefault="00EB35D3" w:rsidP="00EB35D3">
      <w:pPr>
        <w:ind w:left="360"/>
        <w:jc w:val="both"/>
        <w:rPr>
          <w:bCs/>
        </w:rPr>
      </w:pPr>
      <w:r>
        <w:rPr>
          <w:bCs/>
        </w:rPr>
        <w:t>Расчет</w:t>
      </w:r>
      <w:r w:rsidRPr="00D76033">
        <w:rPr>
          <w:bCs/>
        </w:rPr>
        <w:t>:</w:t>
      </w:r>
    </w:p>
    <w:p w14:paraId="26B5396F" w14:textId="44C34113" w:rsidR="00EB35D3" w:rsidRPr="00D1133F" w:rsidRDefault="004934C3" w:rsidP="00D1133F">
      <w:pPr>
        <w:pStyle w:val="a4"/>
        <w:numPr>
          <w:ilvl w:val="0"/>
          <w:numId w:val="9"/>
        </w:numPr>
        <w:jc w:val="both"/>
        <w:rPr>
          <w:bCs/>
        </w:rPr>
      </w:pPr>
      <w:r w:rsidRPr="00D1133F">
        <w:rPr>
          <w:bCs/>
        </w:rPr>
        <w:t>определяем сумму последних переданных</w:t>
      </w:r>
      <w:r w:rsidR="00EB35D3" w:rsidRPr="00D1133F">
        <w:rPr>
          <w:bCs/>
        </w:rPr>
        <w:t xml:space="preserve"> </w:t>
      </w:r>
      <w:r w:rsidR="008B7791">
        <w:rPr>
          <w:bCs/>
        </w:rPr>
        <w:t>и текущих показаний</w:t>
      </w:r>
      <w:r w:rsidRPr="00D1133F">
        <w:rPr>
          <w:bCs/>
        </w:rPr>
        <w:t xml:space="preserve"> по </w:t>
      </w:r>
      <w:r w:rsidR="008B7791">
        <w:rPr>
          <w:bCs/>
        </w:rPr>
        <w:t>двум</w:t>
      </w:r>
      <w:r w:rsidRPr="00D1133F">
        <w:rPr>
          <w:bCs/>
        </w:rPr>
        <w:t xml:space="preserve"> ИПУ</w:t>
      </w:r>
    </w:p>
    <w:p w14:paraId="796D55DC" w14:textId="77777777" w:rsidR="004934C3" w:rsidRPr="00D76033" w:rsidRDefault="004934C3" w:rsidP="00D76033">
      <w:pPr>
        <w:ind w:firstLine="708"/>
        <w:jc w:val="both"/>
        <w:rPr>
          <w:bCs/>
        </w:rPr>
      </w:pPr>
    </w:p>
    <w:p w14:paraId="1FBBE84E" w14:textId="2958496A" w:rsidR="00EB35D3" w:rsidRDefault="00EB35D3" w:rsidP="004934C3">
      <w:pPr>
        <w:pStyle w:val="a4"/>
        <w:jc w:val="center"/>
        <w:rPr>
          <w:bCs/>
        </w:rPr>
      </w:pPr>
      <w:r>
        <w:rPr>
          <w:bCs/>
        </w:rPr>
        <w:t>16,31</w:t>
      </w:r>
      <w:r w:rsidR="00D76033">
        <w:rPr>
          <w:bCs/>
        </w:rPr>
        <w:t xml:space="preserve">+15 </w:t>
      </w:r>
      <w:r>
        <w:rPr>
          <w:bCs/>
        </w:rPr>
        <w:t>=</w:t>
      </w:r>
      <w:r w:rsidR="00D76033">
        <w:rPr>
          <w:bCs/>
        </w:rPr>
        <w:t xml:space="preserve"> 31,31</w:t>
      </w:r>
      <w:r>
        <w:rPr>
          <w:bCs/>
        </w:rPr>
        <w:t xml:space="preserve"> </w:t>
      </w:r>
      <w:proofErr w:type="spellStart"/>
      <w:r>
        <w:rPr>
          <w:bCs/>
        </w:rPr>
        <w:t>м.куб</w:t>
      </w:r>
      <w:proofErr w:type="spellEnd"/>
      <w:r>
        <w:rPr>
          <w:bCs/>
        </w:rPr>
        <w:t>.</w:t>
      </w:r>
      <w:r w:rsidR="00D76033">
        <w:rPr>
          <w:bCs/>
        </w:rPr>
        <w:t xml:space="preserve"> (</w:t>
      </w:r>
      <w:r w:rsidR="001B5164">
        <w:rPr>
          <w:bCs/>
        </w:rPr>
        <w:t>раздел</w:t>
      </w:r>
      <w:r w:rsidR="00D76033">
        <w:rPr>
          <w:bCs/>
        </w:rPr>
        <w:t xml:space="preserve"> 2, </w:t>
      </w:r>
      <w:r w:rsidR="00F06133">
        <w:rPr>
          <w:bCs/>
        </w:rPr>
        <w:t xml:space="preserve">стр.4, </w:t>
      </w:r>
      <w:r w:rsidR="00D209DF">
        <w:rPr>
          <w:bCs/>
        </w:rPr>
        <w:t>ст.5</w:t>
      </w:r>
      <w:r w:rsidR="00D76033">
        <w:rPr>
          <w:bCs/>
        </w:rPr>
        <w:t>)</w:t>
      </w:r>
    </w:p>
    <w:p w14:paraId="6191F0C0" w14:textId="53B7245B" w:rsidR="00EB35D3" w:rsidRDefault="00D76033" w:rsidP="004934C3">
      <w:pPr>
        <w:pStyle w:val="a4"/>
        <w:jc w:val="center"/>
        <w:rPr>
          <w:bCs/>
        </w:rPr>
      </w:pPr>
      <w:r>
        <w:rPr>
          <w:bCs/>
        </w:rPr>
        <w:t xml:space="preserve">17,02+15 = 32,02 </w:t>
      </w:r>
      <w:proofErr w:type="spellStart"/>
      <w:r>
        <w:rPr>
          <w:bCs/>
        </w:rPr>
        <w:t>м.куб</w:t>
      </w:r>
      <w:proofErr w:type="spellEnd"/>
      <w:r>
        <w:rPr>
          <w:bCs/>
        </w:rPr>
        <w:t>. (</w:t>
      </w:r>
      <w:r w:rsidR="001B5164">
        <w:rPr>
          <w:bCs/>
        </w:rPr>
        <w:t>раздел</w:t>
      </w:r>
      <w:r>
        <w:rPr>
          <w:bCs/>
        </w:rPr>
        <w:t xml:space="preserve"> 2, </w:t>
      </w:r>
      <w:r w:rsidR="00F06133">
        <w:rPr>
          <w:bCs/>
        </w:rPr>
        <w:t xml:space="preserve">стр.4, </w:t>
      </w:r>
      <w:r>
        <w:rPr>
          <w:bCs/>
        </w:rPr>
        <w:t>ст.</w:t>
      </w:r>
      <w:r w:rsidR="00D209DF">
        <w:rPr>
          <w:bCs/>
        </w:rPr>
        <w:t>6</w:t>
      </w:r>
      <w:r>
        <w:rPr>
          <w:bCs/>
        </w:rPr>
        <w:t>)</w:t>
      </w:r>
    </w:p>
    <w:p w14:paraId="7283CDCF" w14:textId="77777777" w:rsidR="004934C3" w:rsidRPr="00D76033" w:rsidRDefault="004934C3" w:rsidP="00EB35D3">
      <w:pPr>
        <w:pStyle w:val="a4"/>
        <w:jc w:val="both"/>
        <w:rPr>
          <w:bCs/>
        </w:rPr>
      </w:pPr>
    </w:p>
    <w:p w14:paraId="6C107119" w14:textId="671E22FF" w:rsidR="00EB35D3" w:rsidRPr="00D1133F" w:rsidRDefault="004934C3" w:rsidP="00D1133F">
      <w:pPr>
        <w:pStyle w:val="a4"/>
        <w:numPr>
          <w:ilvl w:val="0"/>
          <w:numId w:val="9"/>
        </w:numPr>
        <w:jc w:val="both"/>
        <w:rPr>
          <w:bCs/>
        </w:rPr>
      </w:pPr>
      <w:r w:rsidRPr="00D1133F">
        <w:rPr>
          <w:bCs/>
        </w:rPr>
        <w:t>определяем объем</w:t>
      </w:r>
      <w:r w:rsidR="00D76033" w:rsidRPr="00D1133F">
        <w:rPr>
          <w:bCs/>
        </w:rPr>
        <w:t xml:space="preserve"> потребления </w:t>
      </w:r>
      <w:r w:rsidRPr="00D1133F">
        <w:rPr>
          <w:bCs/>
        </w:rPr>
        <w:t xml:space="preserve">по </w:t>
      </w:r>
      <w:r w:rsidR="008B7791">
        <w:rPr>
          <w:bCs/>
        </w:rPr>
        <w:t>двум</w:t>
      </w:r>
      <w:r w:rsidR="00D76033" w:rsidRPr="00D1133F">
        <w:rPr>
          <w:bCs/>
        </w:rPr>
        <w:t xml:space="preserve"> ИПУ</w:t>
      </w:r>
    </w:p>
    <w:p w14:paraId="63BBD2FE" w14:textId="77777777" w:rsidR="004934C3" w:rsidRDefault="004934C3" w:rsidP="00D76033">
      <w:pPr>
        <w:ind w:firstLine="708"/>
        <w:jc w:val="both"/>
        <w:rPr>
          <w:bCs/>
        </w:rPr>
      </w:pPr>
    </w:p>
    <w:p w14:paraId="726D4A9F" w14:textId="17C10A7B" w:rsidR="00D76033" w:rsidRDefault="004934C3" w:rsidP="004934C3">
      <w:pPr>
        <w:ind w:firstLine="708"/>
        <w:jc w:val="center"/>
        <w:rPr>
          <w:bCs/>
        </w:rPr>
      </w:pPr>
      <w:r>
        <w:rPr>
          <w:bCs/>
        </w:rPr>
        <w:t xml:space="preserve">32,02 – 31,31 </w:t>
      </w:r>
      <w:r w:rsidR="00D76033">
        <w:rPr>
          <w:bCs/>
        </w:rPr>
        <w:t>=</w:t>
      </w:r>
      <w:r>
        <w:rPr>
          <w:bCs/>
        </w:rPr>
        <w:t xml:space="preserve"> </w:t>
      </w:r>
      <w:r w:rsidR="00D76033">
        <w:rPr>
          <w:bCs/>
        </w:rPr>
        <w:t xml:space="preserve">0,71 </w:t>
      </w:r>
      <w:proofErr w:type="spellStart"/>
      <w:r w:rsidR="00D76033">
        <w:rPr>
          <w:bCs/>
        </w:rPr>
        <w:t>м.куб</w:t>
      </w:r>
      <w:proofErr w:type="spellEnd"/>
      <w:r w:rsidR="00D76033">
        <w:rPr>
          <w:bCs/>
        </w:rPr>
        <w:t>.</w:t>
      </w:r>
    </w:p>
    <w:p w14:paraId="457B65D3" w14:textId="77777777" w:rsidR="004934C3" w:rsidRDefault="004934C3" w:rsidP="00D76033">
      <w:pPr>
        <w:ind w:firstLine="708"/>
        <w:jc w:val="both"/>
        <w:rPr>
          <w:bCs/>
        </w:rPr>
      </w:pPr>
    </w:p>
    <w:p w14:paraId="65D49DE9" w14:textId="4DC467BE" w:rsidR="00D76033" w:rsidRPr="00D1133F" w:rsidRDefault="004934C3" w:rsidP="00D1133F">
      <w:pPr>
        <w:pStyle w:val="a4"/>
        <w:numPr>
          <w:ilvl w:val="0"/>
          <w:numId w:val="9"/>
        </w:numPr>
        <w:jc w:val="both"/>
        <w:rPr>
          <w:bCs/>
        </w:rPr>
      </w:pPr>
      <w:r w:rsidRPr="00D1133F">
        <w:rPr>
          <w:bCs/>
        </w:rPr>
        <w:t>определяем сумм</w:t>
      </w:r>
      <w:r w:rsidR="00C56BB1" w:rsidRPr="00D1133F">
        <w:rPr>
          <w:bCs/>
        </w:rPr>
        <w:t>у</w:t>
      </w:r>
      <w:r w:rsidRPr="00D1133F">
        <w:rPr>
          <w:bCs/>
        </w:rPr>
        <w:t xml:space="preserve"> начисления платы, для чего </w:t>
      </w:r>
      <w:r w:rsidR="00D76033" w:rsidRPr="00D1133F">
        <w:rPr>
          <w:bCs/>
        </w:rPr>
        <w:t>умножаем суммарный объем потребления горячей воды на норматив подогрева и тариф на тепловую энергию</w:t>
      </w:r>
    </w:p>
    <w:p w14:paraId="29FE3196" w14:textId="77777777" w:rsidR="004934C3" w:rsidRDefault="004934C3" w:rsidP="00D76033">
      <w:pPr>
        <w:ind w:firstLine="708"/>
        <w:jc w:val="both"/>
        <w:rPr>
          <w:bCs/>
        </w:rPr>
      </w:pPr>
    </w:p>
    <w:p w14:paraId="717DD14E" w14:textId="35576153" w:rsidR="00D76033" w:rsidRDefault="00D76033" w:rsidP="004934C3">
      <w:pPr>
        <w:ind w:firstLine="708"/>
        <w:jc w:val="center"/>
        <w:rPr>
          <w:bCs/>
        </w:rPr>
      </w:pPr>
      <w:r>
        <w:rPr>
          <w:bCs/>
        </w:rPr>
        <w:t>0,71*0,0601*2345,64=100,09 руб.</w:t>
      </w:r>
      <w:r w:rsidR="004934C3">
        <w:rPr>
          <w:bCs/>
        </w:rPr>
        <w:t xml:space="preserve"> (</w:t>
      </w:r>
      <w:r w:rsidR="001B5164">
        <w:rPr>
          <w:bCs/>
        </w:rPr>
        <w:t>раздел</w:t>
      </w:r>
      <w:r w:rsidR="004934C3">
        <w:rPr>
          <w:bCs/>
        </w:rPr>
        <w:t xml:space="preserve"> 3, </w:t>
      </w:r>
      <w:r w:rsidR="00D209DF">
        <w:rPr>
          <w:bCs/>
        </w:rPr>
        <w:t>стр.3</w:t>
      </w:r>
      <w:r w:rsidR="00F06133">
        <w:rPr>
          <w:bCs/>
        </w:rPr>
        <w:t xml:space="preserve">, </w:t>
      </w:r>
      <w:r w:rsidR="00D209DF">
        <w:rPr>
          <w:bCs/>
        </w:rPr>
        <w:t>ст.6</w:t>
      </w:r>
      <w:r w:rsidR="004934C3">
        <w:rPr>
          <w:bCs/>
        </w:rPr>
        <w:t>)</w:t>
      </w:r>
    </w:p>
    <w:p w14:paraId="250932AF" w14:textId="77777777" w:rsidR="00D76033" w:rsidRDefault="00D76033" w:rsidP="00EB35D3">
      <w:pPr>
        <w:jc w:val="both"/>
        <w:rPr>
          <w:bCs/>
        </w:rPr>
      </w:pPr>
    </w:p>
    <w:p w14:paraId="4CE5847E" w14:textId="1107D7A2" w:rsidR="00F06133" w:rsidRPr="00D1133F" w:rsidRDefault="00F06133" w:rsidP="00F06133">
      <w:pPr>
        <w:pStyle w:val="a4"/>
        <w:numPr>
          <w:ilvl w:val="1"/>
          <w:numId w:val="6"/>
        </w:numPr>
        <w:jc w:val="center"/>
        <w:rPr>
          <w:b/>
          <w:bCs/>
        </w:rPr>
      </w:pPr>
      <w:r w:rsidRPr="00D1133F">
        <w:rPr>
          <w:b/>
          <w:bCs/>
        </w:rPr>
        <w:t>Начисление платы за коммунальную услугу «отопление».</w:t>
      </w:r>
    </w:p>
    <w:p w14:paraId="0B656BCE" w14:textId="77777777" w:rsidR="00F06133" w:rsidRPr="00EB35D3" w:rsidRDefault="00F06133" w:rsidP="00EB35D3">
      <w:pPr>
        <w:jc w:val="both"/>
        <w:rPr>
          <w:bCs/>
        </w:rPr>
      </w:pPr>
    </w:p>
    <w:p w14:paraId="068CC8EF" w14:textId="4883A825" w:rsidR="00F06133" w:rsidRDefault="00F06133" w:rsidP="00F06133">
      <w:pPr>
        <w:ind w:firstLine="360"/>
        <w:jc w:val="both"/>
        <w:rPr>
          <w:lang w:eastAsia="ru-RU"/>
        </w:rPr>
      </w:pPr>
      <w:r>
        <w:rPr>
          <w:lang w:eastAsia="ru-RU"/>
        </w:rPr>
        <w:t>Пример расчета платы по компоненту тепловая энергия по одному из лицевых счетов МКД Гали Ибрагимова,</w:t>
      </w:r>
      <w:r w:rsidR="008B35CC">
        <w:rPr>
          <w:lang w:eastAsia="ru-RU"/>
        </w:rPr>
        <w:t xml:space="preserve"> </w:t>
      </w:r>
      <w:r>
        <w:rPr>
          <w:lang w:eastAsia="ru-RU"/>
        </w:rPr>
        <w:t>5.</w:t>
      </w:r>
    </w:p>
    <w:p w14:paraId="7A33E6A5" w14:textId="6BC5E9A8" w:rsidR="00F06133" w:rsidRDefault="00F06133" w:rsidP="00F06133">
      <w:pPr>
        <w:ind w:firstLine="360"/>
        <w:jc w:val="both"/>
        <w:rPr>
          <w:lang w:eastAsia="ru-RU"/>
        </w:rPr>
      </w:pPr>
      <w:r>
        <w:rPr>
          <w:lang w:eastAsia="ru-RU"/>
        </w:rPr>
        <w:t>Исходные данные</w:t>
      </w:r>
      <w:r w:rsidRPr="008D61CD">
        <w:rPr>
          <w:lang w:eastAsia="ru-RU"/>
        </w:rPr>
        <w:t>:</w:t>
      </w:r>
    </w:p>
    <w:p w14:paraId="22A1BDA1" w14:textId="2CF1BA43" w:rsidR="00F06133" w:rsidRDefault="00F06133" w:rsidP="00F06133">
      <w:pPr>
        <w:ind w:firstLine="360"/>
        <w:jc w:val="both"/>
        <w:rPr>
          <w:lang w:eastAsia="ru-RU"/>
        </w:rPr>
      </w:pPr>
      <w:r>
        <w:rPr>
          <w:lang w:eastAsia="ru-RU"/>
        </w:rPr>
        <w:t>- показания ОДПУ – 296,</w:t>
      </w:r>
      <w:r w:rsidR="00D209DF">
        <w:rPr>
          <w:lang w:eastAsia="ru-RU"/>
        </w:rPr>
        <w:t>174 Гкал. (раздел 4, стр.3, ст.6</w:t>
      </w:r>
      <w:r>
        <w:rPr>
          <w:lang w:eastAsia="ru-RU"/>
        </w:rPr>
        <w:t>)</w:t>
      </w:r>
      <w:r w:rsidRPr="008D61CD">
        <w:rPr>
          <w:lang w:eastAsia="ru-RU"/>
        </w:rPr>
        <w:t>;</w:t>
      </w:r>
    </w:p>
    <w:p w14:paraId="1EFFB54A" w14:textId="6AC8B4A2" w:rsidR="00043027" w:rsidRPr="008D7FEC" w:rsidRDefault="00043027" w:rsidP="00F06133">
      <w:pPr>
        <w:ind w:firstLine="360"/>
        <w:jc w:val="both"/>
        <w:rPr>
          <w:lang w:eastAsia="ru-RU"/>
        </w:rPr>
      </w:pPr>
      <w:r>
        <w:rPr>
          <w:lang w:eastAsia="ru-RU"/>
        </w:rPr>
        <w:t>- сумма потребления на це</w:t>
      </w:r>
      <w:r w:rsidR="00592566">
        <w:rPr>
          <w:lang w:eastAsia="ru-RU"/>
        </w:rPr>
        <w:t xml:space="preserve">ли отопления по показаниям </w:t>
      </w:r>
      <w:r>
        <w:rPr>
          <w:lang w:eastAsia="ru-RU"/>
        </w:rPr>
        <w:t>ИПУ – 242,</w:t>
      </w:r>
      <w:r w:rsidR="00592566">
        <w:rPr>
          <w:lang w:eastAsia="ru-RU"/>
        </w:rPr>
        <w:t>844</w:t>
      </w:r>
      <w:r w:rsidR="008D7FEC">
        <w:rPr>
          <w:lang w:eastAsia="ru-RU"/>
        </w:rPr>
        <w:t>9 Гкал. (раздел 4, стр.3, ст.5</w:t>
      </w:r>
      <w:r w:rsidR="00592566">
        <w:rPr>
          <w:lang w:eastAsia="ru-RU"/>
        </w:rPr>
        <w:t>)</w:t>
      </w:r>
      <w:r w:rsidR="00592566" w:rsidRPr="008D7FEC">
        <w:rPr>
          <w:lang w:eastAsia="ru-RU"/>
        </w:rPr>
        <w:t>;</w:t>
      </w:r>
    </w:p>
    <w:p w14:paraId="5E995EB0" w14:textId="62ABFCB6" w:rsidR="00043027" w:rsidRPr="00043027" w:rsidRDefault="00043027" w:rsidP="00F06133">
      <w:pPr>
        <w:ind w:firstLine="360"/>
        <w:jc w:val="both"/>
        <w:rPr>
          <w:lang w:eastAsia="ru-RU"/>
        </w:rPr>
      </w:pPr>
      <w:r>
        <w:rPr>
          <w:lang w:eastAsia="ru-RU"/>
        </w:rPr>
        <w:t>- количество тепловой энергии для приготовления горячей воды затраченное по всем жилым и нежилым помещениям МКД – 1</w:t>
      </w:r>
      <w:r w:rsidR="008D7FEC">
        <w:rPr>
          <w:lang w:eastAsia="ru-RU"/>
        </w:rPr>
        <w:t>3,538489 Гкал. (раздел 4, стр.2, ст.7+8</w:t>
      </w:r>
      <w:r>
        <w:rPr>
          <w:lang w:eastAsia="ru-RU"/>
        </w:rPr>
        <w:t>)</w:t>
      </w:r>
    </w:p>
    <w:p w14:paraId="7361CF9D" w14:textId="59B545A2" w:rsidR="00ED4071" w:rsidRDefault="00ED4071" w:rsidP="00F06133">
      <w:pPr>
        <w:ind w:firstLine="360"/>
        <w:jc w:val="both"/>
        <w:rPr>
          <w:lang w:eastAsia="ru-RU"/>
        </w:rPr>
      </w:pPr>
      <w:r>
        <w:rPr>
          <w:lang w:eastAsia="ru-RU"/>
        </w:rPr>
        <w:t>- последние переданные показания ИПУ</w:t>
      </w:r>
      <w:r w:rsidR="008D7FEC">
        <w:rPr>
          <w:lang w:eastAsia="ru-RU"/>
        </w:rPr>
        <w:t xml:space="preserve"> – 2,6167 Гкал. (раздел 2, стр.2, ст.5</w:t>
      </w:r>
      <w:r>
        <w:rPr>
          <w:lang w:eastAsia="ru-RU"/>
        </w:rPr>
        <w:t>)</w:t>
      </w:r>
      <w:r w:rsidRPr="00043027">
        <w:rPr>
          <w:lang w:eastAsia="ru-RU"/>
        </w:rPr>
        <w:t>;</w:t>
      </w:r>
    </w:p>
    <w:p w14:paraId="676AF660" w14:textId="7AE81447" w:rsidR="00ED4071" w:rsidRPr="00ED4071" w:rsidRDefault="00ED4071" w:rsidP="00F06133">
      <w:pPr>
        <w:ind w:firstLine="360"/>
        <w:jc w:val="both"/>
        <w:rPr>
          <w:lang w:eastAsia="ru-RU"/>
        </w:rPr>
      </w:pPr>
      <w:r>
        <w:rPr>
          <w:lang w:eastAsia="ru-RU"/>
        </w:rPr>
        <w:t>- текущие показания ИПУ</w:t>
      </w:r>
      <w:r w:rsidR="008D7FEC">
        <w:rPr>
          <w:lang w:eastAsia="ru-RU"/>
        </w:rPr>
        <w:t xml:space="preserve"> – 2,6828 Гкал. (раздел 2, стр.2, ст.6</w:t>
      </w:r>
      <w:r>
        <w:rPr>
          <w:lang w:eastAsia="ru-RU"/>
        </w:rPr>
        <w:t>)</w:t>
      </w:r>
      <w:r w:rsidRPr="00ED4071">
        <w:rPr>
          <w:lang w:eastAsia="ru-RU"/>
        </w:rPr>
        <w:t>;</w:t>
      </w:r>
    </w:p>
    <w:p w14:paraId="52C3EE1D" w14:textId="0B015CCC" w:rsidR="00ED4071" w:rsidRPr="001765A5" w:rsidRDefault="00ED4071" w:rsidP="00F06133">
      <w:pPr>
        <w:ind w:firstLine="360"/>
        <w:jc w:val="both"/>
        <w:rPr>
          <w:lang w:eastAsia="ru-RU"/>
        </w:rPr>
      </w:pPr>
      <w:r w:rsidRPr="001765A5">
        <w:rPr>
          <w:lang w:eastAsia="ru-RU"/>
        </w:rPr>
        <w:t>- площадь помещений</w:t>
      </w:r>
      <w:r w:rsidR="008D61CD" w:rsidRPr="001765A5">
        <w:rPr>
          <w:lang w:eastAsia="ru-RU"/>
        </w:rPr>
        <w:t xml:space="preserve">, по которым были переданы показания ИПУ за расчетный период (включая помещения, по которым объем потребления за расчетный период были определены как среднемесячное значение) </w:t>
      </w:r>
      <w:r w:rsidRPr="001765A5">
        <w:rPr>
          <w:lang w:eastAsia="ru-RU"/>
        </w:rPr>
        <w:t>– 26 264,7 кв.м.</w:t>
      </w:r>
      <w:r w:rsidR="008D7FEC">
        <w:rPr>
          <w:lang w:eastAsia="ru-RU"/>
        </w:rPr>
        <w:t xml:space="preserve"> (общие сведения о многоквартирном доме)</w:t>
      </w:r>
      <w:r w:rsidRPr="001765A5">
        <w:rPr>
          <w:lang w:eastAsia="ru-RU"/>
        </w:rPr>
        <w:t>;</w:t>
      </w:r>
    </w:p>
    <w:p w14:paraId="48784B71" w14:textId="2D0B70B4" w:rsidR="00ED4071" w:rsidRDefault="00ED4071" w:rsidP="00F06133">
      <w:pPr>
        <w:ind w:firstLine="360"/>
        <w:jc w:val="both"/>
        <w:rPr>
          <w:lang w:eastAsia="ru-RU"/>
        </w:rPr>
      </w:pPr>
      <w:r w:rsidRPr="001765A5">
        <w:rPr>
          <w:lang w:eastAsia="ru-RU"/>
        </w:rPr>
        <w:lastRenderedPageBreak/>
        <w:t>- площадь п</w:t>
      </w:r>
      <w:r w:rsidR="008D61CD" w:rsidRPr="001765A5">
        <w:rPr>
          <w:lang w:eastAsia="ru-RU"/>
        </w:rPr>
        <w:t>омещений, по которым не были переданы показания ИПУ за расчетный период (отсутствуют показания за три месяца и более, либо отсутствует ИПУ)</w:t>
      </w:r>
      <w:r w:rsidRPr="001765A5">
        <w:rPr>
          <w:lang w:eastAsia="ru-RU"/>
        </w:rPr>
        <w:t xml:space="preserve"> – 992,8</w:t>
      </w:r>
      <w:r w:rsidR="00D1133F" w:rsidRPr="001765A5">
        <w:rPr>
          <w:lang w:eastAsia="ru-RU"/>
        </w:rPr>
        <w:t xml:space="preserve"> кв.м.</w:t>
      </w:r>
      <w:r w:rsidR="008D7FEC">
        <w:rPr>
          <w:lang w:eastAsia="ru-RU"/>
        </w:rPr>
        <w:t xml:space="preserve"> (общие сведения о многоквартирном доме)</w:t>
      </w:r>
      <w:r w:rsidR="00D1133F" w:rsidRPr="001765A5">
        <w:rPr>
          <w:lang w:eastAsia="ru-RU"/>
        </w:rPr>
        <w:t>;</w:t>
      </w:r>
    </w:p>
    <w:p w14:paraId="4CD4DA9B" w14:textId="7C44A3C8" w:rsidR="00D1133F" w:rsidRDefault="00D1133F" w:rsidP="00F06133">
      <w:pPr>
        <w:ind w:firstLine="360"/>
        <w:jc w:val="both"/>
        <w:rPr>
          <w:lang w:eastAsia="ru-RU"/>
        </w:rPr>
      </w:pPr>
      <w:r>
        <w:rPr>
          <w:lang w:eastAsia="ru-RU"/>
        </w:rPr>
        <w:t>- общая площадь жилых и нежилых помещений МКД – 27 257,5 кв.м. (</w:t>
      </w:r>
      <w:r w:rsidR="008D7FEC">
        <w:rPr>
          <w:lang w:eastAsia="ru-RU"/>
        </w:rPr>
        <w:t xml:space="preserve">26 320,9+936,6 кв.м. </w:t>
      </w:r>
      <w:r>
        <w:rPr>
          <w:lang w:eastAsia="ru-RU"/>
        </w:rPr>
        <w:t>общие сведения о многоквартирном доме)</w:t>
      </w:r>
      <w:r w:rsidRPr="00D1133F">
        <w:rPr>
          <w:lang w:eastAsia="ru-RU"/>
        </w:rPr>
        <w:t>;</w:t>
      </w:r>
    </w:p>
    <w:p w14:paraId="2AD66C25" w14:textId="50178FE6" w:rsidR="001B5164" w:rsidRPr="001B5164" w:rsidRDefault="001B5164" w:rsidP="00F06133">
      <w:pPr>
        <w:ind w:firstLine="360"/>
        <w:jc w:val="both"/>
        <w:rPr>
          <w:lang w:eastAsia="ru-RU"/>
        </w:rPr>
      </w:pPr>
      <w:r>
        <w:rPr>
          <w:lang w:eastAsia="ru-RU"/>
        </w:rPr>
        <w:t>- площадь квартиры – 42,8 кв.м. (раздел 1)</w:t>
      </w:r>
      <w:r w:rsidRPr="001B5164">
        <w:rPr>
          <w:lang w:eastAsia="ru-RU"/>
        </w:rPr>
        <w:t>;</w:t>
      </w:r>
    </w:p>
    <w:p w14:paraId="0A55C581" w14:textId="79C52074" w:rsidR="00D1133F" w:rsidRDefault="00D1133F" w:rsidP="00D1133F">
      <w:pPr>
        <w:pStyle w:val="a4"/>
        <w:numPr>
          <w:ilvl w:val="0"/>
          <w:numId w:val="8"/>
        </w:numPr>
        <w:jc w:val="both"/>
        <w:rPr>
          <w:bCs/>
        </w:rPr>
      </w:pPr>
      <w:r>
        <w:rPr>
          <w:bCs/>
        </w:rPr>
        <w:t>тариф на тепловую энергию – 2 345,64 руб./Гкал.</w:t>
      </w:r>
      <w:r w:rsidR="008D7FEC">
        <w:rPr>
          <w:bCs/>
        </w:rPr>
        <w:t xml:space="preserve"> (раздел 3, стр.4, ст.5)</w:t>
      </w:r>
    </w:p>
    <w:p w14:paraId="0685463C" w14:textId="77777777" w:rsidR="00592566" w:rsidRPr="008D61CD" w:rsidRDefault="00592566" w:rsidP="00592566">
      <w:pPr>
        <w:jc w:val="both"/>
        <w:rPr>
          <w:bCs/>
        </w:rPr>
      </w:pPr>
    </w:p>
    <w:p w14:paraId="5845C0E2" w14:textId="1DDAB329" w:rsidR="00D1133F" w:rsidRPr="008D7FEC" w:rsidRDefault="00D1133F" w:rsidP="00592566">
      <w:pPr>
        <w:ind w:firstLine="360"/>
        <w:jc w:val="both"/>
        <w:rPr>
          <w:bCs/>
        </w:rPr>
      </w:pPr>
      <w:r>
        <w:rPr>
          <w:bCs/>
        </w:rPr>
        <w:t>Расчет</w:t>
      </w:r>
      <w:r w:rsidRPr="008D7FEC">
        <w:rPr>
          <w:bCs/>
        </w:rPr>
        <w:t>:</w:t>
      </w:r>
    </w:p>
    <w:p w14:paraId="5373D5B7" w14:textId="262854F6" w:rsidR="00D1133F" w:rsidRDefault="00D1133F" w:rsidP="00D1133F">
      <w:pPr>
        <w:pStyle w:val="a4"/>
        <w:numPr>
          <w:ilvl w:val="0"/>
          <w:numId w:val="10"/>
        </w:numPr>
        <w:jc w:val="both"/>
        <w:rPr>
          <w:bCs/>
        </w:rPr>
      </w:pPr>
      <w:r>
        <w:rPr>
          <w:bCs/>
        </w:rPr>
        <w:t>опре</w:t>
      </w:r>
      <w:r w:rsidR="008B35CC">
        <w:rPr>
          <w:bCs/>
        </w:rPr>
        <w:t>деляем объем потребления по ИПУ</w:t>
      </w:r>
      <w:r>
        <w:rPr>
          <w:bCs/>
        </w:rPr>
        <w:t xml:space="preserve"> как разницу текущих и последних переданных показаний</w:t>
      </w:r>
    </w:p>
    <w:p w14:paraId="7879CDD7" w14:textId="77777777" w:rsidR="00043027" w:rsidRDefault="00043027" w:rsidP="00043027">
      <w:pPr>
        <w:pStyle w:val="a4"/>
        <w:jc w:val="both"/>
        <w:rPr>
          <w:bCs/>
        </w:rPr>
      </w:pPr>
    </w:p>
    <w:p w14:paraId="73DAB5A7" w14:textId="79A8DFA9" w:rsidR="00043027" w:rsidRDefault="00043027" w:rsidP="00043027">
      <w:pPr>
        <w:pStyle w:val="a4"/>
        <w:jc w:val="center"/>
        <w:rPr>
          <w:bCs/>
        </w:rPr>
      </w:pPr>
      <w:r>
        <w:rPr>
          <w:bCs/>
        </w:rPr>
        <w:t xml:space="preserve">2,6828-2,6167 = 0,0661 Гкал. </w:t>
      </w:r>
    </w:p>
    <w:p w14:paraId="65AD2FD5" w14:textId="77777777" w:rsidR="00043027" w:rsidRDefault="00043027" w:rsidP="00043027">
      <w:pPr>
        <w:pStyle w:val="a4"/>
        <w:jc w:val="center"/>
        <w:rPr>
          <w:bCs/>
        </w:rPr>
      </w:pPr>
    </w:p>
    <w:p w14:paraId="4010F331" w14:textId="5842BBCD" w:rsidR="00043027" w:rsidRPr="00043027" w:rsidRDefault="00043027" w:rsidP="00043027">
      <w:pPr>
        <w:pStyle w:val="a4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определяем количество тепловой энергии на цели отопления </w:t>
      </w:r>
      <w:r w:rsidR="00592566">
        <w:rPr>
          <w:bCs/>
        </w:rPr>
        <w:t>в целом по МКД</w:t>
      </w:r>
      <w:r>
        <w:rPr>
          <w:bCs/>
        </w:rPr>
        <w:t xml:space="preserve">, как разницу между показаниями ОДПУ и количеством тепловой энергии </w:t>
      </w:r>
      <w:r>
        <w:rPr>
          <w:lang w:eastAsia="ru-RU"/>
        </w:rPr>
        <w:t>для приготовления горячей воды</w:t>
      </w:r>
      <w:r w:rsidR="00C438E7">
        <w:rPr>
          <w:lang w:eastAsia="ru-RU"/>
        </w:rPr>
        <w:t>,</w:t>
      </w:r>
      <w:r>
        <w:rPr>
          <w:lang w:eastAsia="ru-RU"/>
        </w:rPr>
        <w:t xml:space="preserve"> затраченное по всем жилым и нежилым помещениям МКД</w:t>
      </w:r>
    </w:p>
    <w:p w14:paraId="4F532721" w14:textId="77777777" w:rsidR="00043027" w:rsidRDefault="00043027" w:rsidP="00043027">
      <w:pPr>
        <w:jc w:val="center"/>
        <w:rPr>
          <w:bCs/>
        </w:rPr>
      </w:pPr>
    </w:p>
    <w:p w14:paraId="7E7CCA7E" w14:textId="1EFE5B42" w:rsidR="00043027" w:rsidRPr="00043027" w:rsidRDefault="00043027" w:rsidP="00043027">
      <w:pPr>
        <w:jc w:val="center"/>
        <w:rPr>
          <w:bCs/>
        </w:rPr>
      </w:pPr>
      <w:r>
        <w:rPr>
          <w:bCs/>
        </w:rPr>
        <w:t>296,174-</w:t>
      </w:r>
      <w:r>
        <w:rPr>
          <w:lang w:eastAsia="ru-RU"/>
        </w:rPr>
        <w:t>13,538489 = 282,635511 Гкал.</w:t>
      </w:r>
    </w:p>
    <w:p w14:paraId="3F8A2869" w14:textId="77777777" w:rsidR="00EB35D3" w:rsidRDefault="00EB35D3" w:rsidP="00EB35D3">
      <w:pPr>
        <w:pStyle w:val="a4"/>
        <w:jc w:val="center"/>
        <w:rPr>
          <w:bCs/>
        </w:rPr>
      </w:pPr>
    </w:p>
    <w:p w14:paraId="31710966" w14:textId="276E0C28" w:rsidR="00592566" w:rsidRDefault="00592566" w:rsidP="00592566">
      <w:pPr>
        <w:pStyle w:val="a4"/>
        <w:numPr>
          <w:ilvl w:val="0"/>
          <w:numId w:val="10"/>
        </w:numPr>
        <w:jc w:val="both"/>
        <w:rPr>
          <w:bCs/>
        </w:rPr>
      </w:pPr>
      <w:r>
        <w:rPr>
          <w:bCs/>
        </w:rPr>
        <w:t>определяем количество тепловой энергии на цели отопления всех жилых и нежилых помещений без ИПУ</w:t>
      </w:r>
      <w:r w:rsidR="00C438E7">
        <w:rPr>
          <w:bCs/>
        </w:rPr>
        <w:t xml:space="preserve">, для чего </w:t>
      </w:r>
      <w:r w:rsidR="00C438E7">
        <w:rPr>
          <w:lang w:eastAsia="ru-RU"/>
        </w:rPr>
        <w:t>сумму потребления на цели отопления по показаниям ИПУ делим на площадь помещений оборудованных ИПУ и затем умножаем на площадь помещений не оборудованных ИПУ</w:t>
      </w:r>
      <w:r w:rsidR="00C438E7">
        <w:rPr>
          <w:bCs/>
        </w:rPr>
        <w:t xml:space="preserve"> </w:t>
      </w:r>
    </w:p>
    <w:p w14:paraId="08AE9700" w14:textId="77777777" w:rsidR="00592566" w:rsidRDefault="00592566" w:rsidP="00592566">
      <w:pPr>
        <w:jc w:val="both"/>
        <w:rPr>
          <w:bCs/>
        </w:rPr>
      </w:pPr>
    </w:p>
    <w:p w14:paraId="43C325E7" w14:textId="6C8E24E5" w:rsidR="00592566" w:rsidRDefault="00592566" w:rsidP="00592566">
      <w:pPr>
        <w:jc w:val="center"/>
        <w:rPr>
          <w:bCs/>
        </w:rPr>
      </w:pPr>
      <w:r>
        <w:rPr>
          <w:bCs/>
        </w:rPr>
        <w:t>(242,8449/26 264,7) * 992,8 = 9,179485 Гкал.</w:t>
      </w:r>
    </w:p>
    <w:p w14:paraId="2796D719" w14:textId="77777777" w:rsidR="00C438E7" w:rsidRDefault="00C438E7" w:rsidP="00592566">
      <w:pPr>
        <w:jc w:val="center"/>
        <w:rPr>
          <w:bCs/>
        </w:rPr>
      </w:pPr>
    </w:p>
    <w:p w14:paraId="60C6A65B" w14:textId="2293E671" w:rsidR="00C438E7" w:rsidRDefault="00C438E7" w:rsidP="00C438E7">
      <w:pPr>
        <w:pStyle w:val="a4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определяем количество тепловой энергии на цели отопления всех жилых и нежилых помещений МКД, для чего складываем </w:t>
      </w:r>
      <w:r>
        <w:rPr>
          <w:lang w:eastAsia="ru-RU"/>
        </w:rPr>
        <w:t xml:space="preserve">сумму потребления на цели отопления по показаниям ИПУ и количество тепловой энергии на цели отопления </w:t>
      </w:r>
      <w:r>
        <w:rPr>
          <w:bCs/>
        </w:rPr>
        <w:t>всех жилых и нежилых помещений без ИПУ</w:t>
      </w:r>
    </w:p>
    <w:p w14:paraId="1EFC2F68" w14:textId="77777777" w:rsidR="00C438E7" w:rsidRDefault="00C438E7" w:rsidP="00C438E7">
      <w:pPr>
        <w:jc w:val="both"/>
        <w:rPr>
          <w:bCs/>
        </w:rPr>
      </w:pPr>
    </w:p>
    <w:p w14:paraId="2DCD3330" w14:textId="6C5B243F" w:rsidR="00C438E7" w:rsidRDefault="00C438E7" w:rsidP="00C438E7">
      <w:pPr>
        <w:jc w:val="center"/>
        <w:rPr>
          <w:bCs/>
        </w:rPr>
      </w:pPr>
      <w:r>
        <w:rPr>
          <w:bCs/>
        </w:rPr>
        <w:t>242,8449+9,179485 = 252,024385 Гкал.</w:t>
      </w:r>
    </w:p>
    <w:p w14:paraId="7F8A83A9" w14:textId="77777777" w:rsidR="00C438E7" w:rsidRDefault="00C438E7" w:rsidP="00C438E7">
      <w:pPr>
        <w:jc w:val="center"/>
        <w:rPr>
          <w:bCs/>
        </w:rPr>
      </w:pPr>
    </w:p>
    <w:p w14:paraId="7FE9F77B" w14:textId="7021EEE6" w:rsidR="00C438E7" w:rsidRDefault="00C438E7" w:rsidP="00C438E7">
      <w:pPr>
        <w:pStyle w:val="a4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определяем количество тепловой энергии на цели отопления МОП, как разницу между количеством тепловой энергии на цели отопления в целом по МКД и количеством тепловой энергии на цели отопления всех жилых и нежилых помещений МКД </w:t>
      </w:r>
    </w:p>
    <w:p w14:paraId="60D6F3C0" w14:textId="77777777" w:rsidR="00C438E7" w:rsidRDefault="00C438E7" w:rsidP="00C438E7">
      <w:pPr>
        <w:jc w:val="both"/>
        <w:rPr>
          <w:bCs/>
        </w:rPr>
      </w:pPr>
    </w:p>
    <w:p w14:paraId="1EAA2F75" w14:textId="3C5B782F" w:rsidR="00C438E7" w:rsidRPr="00C438E7" w:rsidRDefault="00C438E7" w:rsidP="00C438E7">
      <w:pPr>
        <w:jc w:val="center"/>
        <w:rPr>
          <w:bCs/>
        </w:rPr>
      </w:pPr>
      <w:r>
        <w:rPr>
          <w:bCs/>
        </w:rPr>
        <w:t>282,635511-252,024385 = 30,611126 Гкал.</w:t>
      </w:r>
    </w:p>
    <w:p w14:paraId="5ECF310E" w14:textId="77777777" w:rsidR="009615FD" w:rsidRDefault="009615FD" w:rsidP="00485587">
      <w:pPr>
        <w:ind w:firstLine="709"/>
        <w:jc w:val="both"/>
        <w:rPr>
          <w:sz w:val="28"/>
          <w:szCs w:val="28"/>
        </w:rPr>
      </w:pPr>
    </w:p>
    <w:p w14:paraId="4D99BD3A" w14:textId="277C7D09" w:rsidR="009615FD" w:rsidRPr="001B5164" w:rsidRDefault="001B5164" w:rsidP="001B5164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B5164">
        <w:rPr>
          <w:sz w:val="28"/>
          <w:szCs w:val="28"/>
        </w:rPr>
        <w:t xml:space="preserve">определяем количество тепловой энергии на цели отопления квартиры, с учетом потребления по ИПУ и </w:t>
      </w:r>
      <w:r w:rsidRPr="001B5164">
        <w:rPr>
          <w:bCs/>
          <w:sz w:val="28"/>
          <w:szCs w:val="28"/>
        </w:rPr>
        <w:t xml:space="preserve">доли отопления МОП соразмерно площади квартиры </w:t>
      </w:r>
    </w:p>
    <w:p w14:paraId="6DD57944" w14:textId="77777777" w:rsidR="001B5164" w:rsidRDefault="001B5164" w:rsidP="001B5164">
      <w:pPr>
        <w:jc w:val="both"/>
        <w:rPr>
          <w:sz w:val="28"/>
          <w:szCs w:val="28"/>
        </w:rPr>
      </w:pPr>
    </w:p>
    <w:p w14:paraId="5501D687" w14:textId="298F5B4D" w:rsidR="001B5164" w:rsidRDefault="001B5164" w:rsidP="001B5164">
      <w:pPr>
        <w:jc w:val="center"/>
        <w:rPr>
          <w:sz w:val="28"/>
          <w:szCs w:val="28"/>
        </w:rPr>
      </w:pPr>
      <w:r>
        <w:rPr>
          <w:sz w:val="28"/>
          <w:szCs w:val="28"/>
        </w:rPr>
        <w:t>0,0661+(30,611126/27 257,</w:t>
      </w:r>
      <w:proofErr w:type="gramStart"/>
      <w:r>
        <w:rPr>
          <w:sz w:val="28"/>
          <w:szCs w:val="28"/>
        </w:rPr>
        <w:t>5)*</w:t>
      </w:r>
      <w:proofErr w:type="gramEnd"/>
      <w:r>
        <w:rPr>
          <w:sz w:val="28"/>
          <w:szCs w:val="28"/>
        </w:rPr>
        <w:t>42,8 =</w:t>
      </w:r>
      <w:r w:rsidR="008D7FEC">
        <w:rPr>
          <w:sz w:val="28"/>
          <w:szCs w:val="28"/>
        </w:rPr>
        <w:t xml:space="preserve"> 0,114166 Гкал. (раздел 3, стр.4, ст.4</w:t>
      </w:r>
      <w:r>
        <w:rPr>
          <w:sz w:val="28"/>
          <w:szCs w:val="28"/>
        </w:rPr>
        <w:t>)</w:t>
      </w:r>
    </w:p>
    <w:p w14:paraId="72CA3D6A" w14:textId="77777777" w:rsidR="00E14DFC" w:rsidRDefault="00E14DFC" w:rsidP="001B5164">
      <w:pPr>
        <w:jc w:val="center"/>
        <w:rPr>
          <w:sz w:val="28"/>
          <w:szCs w:val="28"/>
        </w:rPr>
      </w:pPr>
    </w:p>
    <w:p w14:paraId="53A30BA2" w14:textId="777E814D" w:rsidR="00E14DFC" w:rsidRDefault="00E14DFC" w:rsidP="00E14DF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определяем сумму начисления за услугу «отопление» по квартире</w:t>
      </w:r>
    </w:p>
    <w:p w14:paraId="2722A772" w14:textId="77777777" w:rsidR="00E14DFC" w:rsidRDefault="00E14DFC" w:rsidP="00E14DFC">
      <w:pPr>
        <w:pStyle w:val="a4"/>
        <w:jc w:val="both"/>
        <w:rPr>
          <w:sz w:val="28"/>
          <w:szCs w:val="28"/>
        </w:rPr>
      </w:pPr>
    </w:p>
    <w:p w14:paraId="4B334C5A" w14:textId="4B9C2B38" w:rsidR="00E14DFC" w:rsidRPr="00E14DFC" w:rsidRDefault="00E14DFC" w:rsidP="00E14DF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0,114166*2 345,6</w:t>
      </w:r>
      <w:r w:rsidR="008D7FEC">
        <w:rPr>
          <w:sz w:val="28"/>
          <w:szCs w:val="28"/>
        </w:rPr>
        <w:t xml:space="preserve">4 = 267,8 </w:t>
      </w:r>
      <w:r w:rsidR="002505E2">
        <w:rPr>
          <w:sz w:val="28"/>
          <w:szCs w:val="28"/>
        </w:rPr>
        <w:t>руб</w:t>
      </w:r>
      <w:r w:rsidR="008D7FEC">
        <w:rPr>
          <w:sz w:val="28"/>
          <w:szCs w:val="28"/>
        </w:rPr>
        <w:t>. (раздел 3, стр.4, ст.6</w:t>
      </w:r>
      <w:r>
        <w:rPr>
          <w:sz w:val="28"/>
          <w:szCs w:val="28"/>
        </w:rPr>
        <w:t>).</w:t>
      </w:r>
    </w:p>
    <w:sectPr w:rsidR="00E14DFC" w:rsidRPr="00E1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153"/>
    <w:multiLevelType w:val="hybridMultilevel"/>
    <w:tmpl w:val="686EB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77865"/>
    <w:multiLevelType w:val="hybridMultilevel"/>
    <w:tmpl w:val="3A8CA0F6"/>
    <w:lvl w:ilvl="0" w:tplc="890C3B74">
      <w:start w:val="2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4A9B55CF"/>
    <w:multiLevelType w:val="hybridMultilevel"/>
    <w:tmpl w:val="7090B512"/>
    <w:lvl w:ilvl="0" w:tplc="4F329CE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53AD4E81"/>
    <w:multiLevelType w:val="hybridMultilevel"/>
    <w:tmpl w:val="A924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A32E9"/>
    <w:multiLevelType w:val="hybridMultilevel"/>
    <w:tmpl w:val="A192D5DC"/>
    <w:lvl w:ilvl="0" w:tplc="09D6A7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E6881"/>
    <w:multiLevelType w:val="multilevel"/>
    <w:tmpl w:val="58CE2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9097F9E"/>
    <w:multiLevelType w:val="hybridMultilevel"/>
    <w:tmpl w:val="0C22D35E"/>
    <w:lvl w:ilvl="0" w:tplc="5274A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9A2BA2"/>
    <w:multiLevelType w:val="hybridMultilevel"/>
    <w:tmpl w:val="1B54E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E1ED0"/>
    <w:multiLevelType w:val="hybridMultilevel"/>
    <w:tmpl w:val="D12C1044"/>
    <w:lvl w:ilvl="0" w:tplc="720EF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DB7073"/>
    <w:multiLevelType w:val="hybridMultilevel"/>
    <w:tmpl w:val="CF3E2A22"/>
    <w:lvl w:ilvl="0" w:tplc="A95A8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2949558">
    <w:abstractNumId w:val="0"/>
  </w:num>
  <w:num w:numId="2" w16cid:durableId="1862039010">
    <w:abstractNumId w:val="6"/>
  </w:num>
  <w:num w:numId="3" w16cid:durableId="1385257944">
    <w:abstractNumId w:val="8"/>
  </w:num>
  <w:num w:numId="4" w16cid:durableId="1471751942">
    <w:abstractNumId w:val="1"/>
  </w:num>
  <w:num w:numId="5" w16cid:durableId="132330544">
    <w:abstractNumId w:val="2"/>
  </w:num>
  <w:num w:numId="6" w16cid:durableId="1174303312">
    <w:abstractNumId w:val="5"/>
  </w:num>
  <w:num w:numId="7" w16cid:durableId="957223609">
    <w:abstractNumId w:val="7"/>
  </w:num>
  <w:num w:numId="8" w16cid:durableId="1122650797">
    <w:abstractNumId w:val="4"/>
  </w:num>
  <w:num w:numId="9" w16cid:durableId="517697263">
    <w:abstractNumId w:val="9"/>
  </w:num>
  <w:num w:numId="10" w16cid:durableId="1094015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A3"/>
    <w:rsid w:val="000016C1"/>
    <w:rsid w:val="00041CAF"/>
    <w:rsid w:val="00043027"/>
    <w:rsid w:val="000E4302"/>
    <w:rsid w:val="000F58C2"/>
    <w:rsid w:val="0010405E"/>
    <w:rsid w:val="00124577"/>
    <w:rsid w:val="0014742C"/>
    <w:rsid w:val="001506FA"/>
    <w:rsid w:val="00167328"/>
    <w:rsid w:val="0017082C"/>
    <w:rsid w:val="001765A5"/>
    <w:rsid w:val="001B5164"/>
    <w:rsid w:val="002250B0"/>
    <w:rsid w:val="002505E2"/>
    <w:rsid w:val="002F2766"/>
    <w:rsid w:val="002F54EC"/>
    <w:rsid w:val="00313CBB"/>
    <w:rsid w:val="003633FE"/>
    <w:rsid w:val="003C0D35"/>
    <w:rsid w:val="003D64ED"/>
    <w:rsid w:val="003E3B86"/>
    <w:rsid w:val="00430110"/>
    <w:rsid w:val="00452827"/>
    <w:rsid w:val="004622C0"/>
    <w:rsid w:val="00485587"/>
    <w:rsid w:val="004934C3"/>
    <w:rsid w:val="004C579A"/>
    <w:rsid w:val="004E6355"/>
    <w:rsid w:val="005167F6"/>
    <w:rsid w:val="00522279"/>
    <w:rsid w:val="00572F0B"/>
    <w:rsid w:val="00592566"/>
    <w:rsid w:val="005927FC"/>
    <w:rsid w:val="005A1F65"/>
    <w:rsid w:val="005D5B52"/>
    <w:rsid w:val="006062A9"/>
    <w:rsid w:val="00653FEF"/>
    <w:rsid w:val="006F28F7"/>
    <w:rsid w:val="006F34A5"/>
    <w:rsid w:val="00774767"/>
    <w:rsid w:val="00775658"/>
    <w:rsid w:val="007A2821"/>
    <w:rsid w:val="007B6A5D"/>
    <w:rsid w:val="007E763E"/>
    <w:rsid w:val="00876478"/>
    <w:rsid w:val="008774C1"/>
    <w:rsid w:val="008A7FE9"/>
    <w:rsid w:val="008B35CC"/>
    <w:rsid w:val="008B7791"/>
    <w:rsid w:val="008D61CD"/>
    <w:rsid w:val="008D7FEC"/>
    <w:rsid w:val="009615FD"/>
    <w:rsid w:val="00B61DD5"/>
    <w:rsid w:val="00B62E05"/>
    <w:rsid w:val="00B63E60"/>
    <w:rsid w:val="00B73E3D"/>
    <w:rsid w:val="00BB3C42"/>
    <w:rsid w:val="00C00789"/>
    <w:rsid w:val="00C438E7"/>
    <w:rsid w:val="00C56BB1"/>
    <w:rsid w:val="00C6191A"/>
    <w:rsid w:val="00C67C62"/>
    <w:rsid w:val="00C91F3B"/>
    <w:rsid w:val="00C933AC"/>
    <w:rsid w:val="00CA25D0"/>
    <w:rsid w:val="00D1133F"/>
    <w:rsid w:val="00D209DF"/>
    <w:rsid w:val="00D76033"/>
    <w:rsid w:val="00DA2AF7"/>
    <w:rsid w:val="00DC48C3"/>
    <w:rsid w:val="00DD3905"/>
    <w:rsid w:val="00E14DFC"/>
    <w:rsid w:val="00E5071C"/>
    <w:rsid w:val="00E54579"/>
    <w:rsid w:val="00E936A3"/>
    <w:rsid w:val="00EB35D3"/>
    <w:rsid w:val="00ED4071"/>
    <w:rsid w:val="00EE5979"/>
    <w:rsid w:val="00F06133"/>
    <w:rsid w:val="00F07985"/>
    <w:rsid w:val="00F1125D"/>
    <w:rsid w:val="00F40FD0"/>
    <w:rsid w:val="00F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D92B"/>
  <w15:docId w15:val="{2EDF8916-0744-48BC-89EE-7836BB31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5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191A"/>
    <w:pPr>
      <w:ind w:left="720"/>
      <w:contextualSpacing/>
    </w:pPr>
  </w:style>
  <w:style w:type="paragraph" w:styleId="a5">
    <w:name w:val="No Spacing"/>
    <w:uiPriority w:val="1"/>
    <w:qFormat/>
    <w:rsid w:val="00F82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Сафаров Ильдар Ринатович</dc:creator>
  <cp:lastModifiedBy>Пользователь</cp:lastModifiedBy>
  <cp:revision>2</cp:revision>
  <dcterms:created xsi:type="dcterms:W3CDTF">2022-12-28T07:37:00Z</dcterms:created>
  <dcterms:modified xsi:type="dcterms:W3CDTF">2022-12-28T07:37:00Z</dcterms:modified>
</cp:coreProperties>
</file>